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073" w:rsidRPr="000C3BAC" w:rsidRDefault="008E1073" w:rsidP="008E1073">
      <w:pPr>
        <w:rPr>
          <w:color w:val="696464"/>
          <w:sz w:val="24"/>
          <w:szCs w:val="24"/>
          <w:u w:val="single"/>
        </w:rPr>
      </w:pPr>
      <w:r w:rsidRPr="008E7663">
        <w:rPr>
          <w:rFonts w:ascii="Century Gothic" w:eastAsia="HGｺﾞｼｯｸM" w:hAnsi="Century Gothic" w:cs="Times New Roman"/>
          <w:b/>
          <w:bCs/>
          <w:noProof/>
          <w:color w:val="9B2D1F"/>
          <w:sz w:val="28"/>
          <w:szCs w:val="24"/>
        </w:rPr>
        <mc:AlternateContent>
          <mc:Choice Requires="wps">
            <w:drawing>
              <wp:anchor distT="0" distB="0" distL="114300" distR="114300" simplePos="0" relativeHeight="251659264" behindDoc="1" locked="0" layoutInCell="1" allowOverlap="1" wp14:anchorId="43C07333" wp14:editId="4910375B">
                <wp:simplePos x="0" y="0"/>
                <wp:positionH relativeFrom="page">
                  <wp:align>right</wp:align>
                </wp:positionH>
                <wp:positionV relativeFrom="paragraph">
                  <wp:posOffset>-76200</wp:posOffset>
                </wp:positionV>
                <wp:extent cx="7947025" cy="857250"/>
                <wp:effectExtent l="0" t="0" r="0" b="38100"/>
                <wp:wrapNone/>
                <wp:docPr id="6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7025" cy="857250"/>
                        </a:xfrm>
                        <a:prstGeom prst="rect">
                          <a:avLst/>
                        </a:prstGeom>
                        <a:solidFill>
                          <a:srgbClr val="9B2D1F">
                            <a:lumMod val="20000"/>
                            <a:lumOff val="80000"/>
                          </a:srgbClr>
                        </a:solidFill>
                        <a:ln>
                          <a:noFill/>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E64506" id="Rectangle 2" o:spid="_x0000_s1026" style="position:absolute;margin-left:574.55pt;margin-top:-6pt;width:625.75pt;height:67.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" fillcolor="#f4cec9" stroked="f">
                <v:shadow on="t" opacity="22936f" origin=",.5" offset="0,.63889mm"/>
                <w10:wrap anchorx="page"/>
              </v:rect>
            </w:pict>
          </mc:Fallback>
        </mc:AlternateContent>
      </w:r>
      <w:r>
        <w:rPr>
          <w:rFonts w:ascii="Century Gothic" w:eastAsia="HGｺﾞｼｯｸM" w:hAnsi="Century Gothic" w:cs="Times New Roman"/>
          <w:b/>
          <w:bCs/>
          <w:color w:val="9B2D1F"/>
          <w:sz w:val="28"/>
          <w:szCs w:val="24"/>
        </w:rPr>
        <w:t>Module Six</w:t>
      </w:r>
      <w:proofErr w:type="gramStart"/>
      <w:r>
        <w:rPr>
          <w:rFonts w:ascii="Century Gothic" w:eastAsia="HGｺﾞｼｯｸM" w:hAnsi="Century Gothic" w:cs="Times New Roman"/>
          <w:b/>
          <w:bCs/>
          <w:color w:val="9B2D1F"/>
          <w:sz w:val="28"/>
          <w:szCs w:val="24"/>
        </w:rPr>
        <w:t>:</w:t>
      </w:r>
      <w:proofErr w:type="gramEnd"/>
      <w:r w:rsidRPr="00331117">
        <w:rPr>
          <w:rFonts w:asciiTheme="majorHAnsi" w:eastAsiaTheme="majorEastAsia" w:hAnsiTheme="majorHAnsi" w:cstheme="majorBidi"/>
          <w:b/>
          <w:bCs/>
          <w:color w:val="ED7D31" w:themeColor="accent2"/>
          <w:sz w:val="24"/>
          <w:szCs w:val="24"/>
        </w:rPr>
        <w:br/>
      </w:r>
      <w:r w:rsidRPr="000C3BAC">
        <w:rPr>
          <w:rFonts w:ascii="Century Gothic" w:hAnsi="Century Gothic"/>
          <w:b/>
          <w:color w:val="696464"/>
          <w:sz w:val="48"/>
          <w:szCs w:val="48"/>
        </w:rPr>
        <w:t xml:space="preserve">Worksheet: Sharing </w:t>
      </w:r>
      <w:r>
        <w:rPr>
          <w:rFonts w:ascii="Century Gothic" w:hAnsi="Century Gothic"/>
          <w:b/>
          <w:color w:val="696464"/>
          <w:sz w:val="48"/>
          <w:szCs w:val="48"/>
        </w:rPr>
        <w:t>Y</w:t>
      </w:r>
      <w:r w:rsidRPr="000C3BAC">
        <w:rPr>
          <w:rFonts w:ascii="Century Gothic" w:hAnsi="Century Gothic"/>
          <w:b/>
          <w:color w:val="696464"/>
          <w:sz w:val="48"/>
          <w:szCs w:val="48"/>
        </w:rPr>
        <w:t xml:space="preserve">our </w:t>
      </w:r>
      <w:r>
        <w:rPr>
          <w:rFonts w:ascii="Century Gothic" w:hAnsi="Century Gothic"/>
          <w:b/>
          <w:color w:val="696464"/>
          <w:sz w:val="48"/>
          <w:szCs w:val="48"/>
        </w:rPr>
        <w:t>PAYS D</w:t>
      </w:r>
      <w:r w:rsidRPr="000C3BAC">
        <w:rPr>
          <w:rFonts w:ascii="Century Gothic" w:hAnsi="Century Gothic"/>
          <w:b/>
          <w:color w:val="696464"/>
          <w:sz w:val="48"/>
          <w:szCs w:val="48"/>
        </w:rPr>
        <w:t>ata</w:t>
      </w:r>
    </w:p>
    <w:p w:rsidR="008E1073" w:rsidRPr="004B5696" w:rsidRDefault="008E1073" w:rsidP="008E1073">
      <w:pPr>
        <w:rPr>
          <w:sz w:val="14"/>
        </w:rPr>
      </w:pPr>
      <w:r w:rsidRPr="00315365">
        <w:rPr>
          <w:rFonts w:eastAsia="Palatino Linotype" w:cs="Times New Roman"/>
          <w:noProof/>
          <w:color w:val="C00000"/>
          <w:sz w:val="32"/>
          <w:szCs w:val="32"/>
        </w:rPr>
        <mc:AlternateContent>
          <mc:Choice Requires="wps">
            <w:drawing>
              <wp:anchor distT="0" distB="0" distL="114300" distR="114300" simplePos="0" relativeHeight="251660288" behindDoc="0" locked="0" layoutInCell="1" allowOverlap="1" wp14:anchorId="0E287102" wp14:editId="40841020">
                <wp:simplePos x="0" y="0"/>
                <wp:positionH relativeFrom="page">
                  <wp:align>center</wp:align>
                </wp:positionH>
                <wp:positionV relativeFrom="paragraph">
                  <wp:posOffset>146050</wp:posOffset>
                </wp:positionV>
                <wp:extent cx="6065520" cy="8890"/>
                <wp:effectExtent l="0" t="0" r="30480" b="29210"/>
                <wp:wrapNone/>
                <wp:docPr id="162" name="Straight Connector 162"/>
                <wp:cNvGraphicFramePr/>
                <a:graphic xmlns:a="http://schemas.openxmlformats.org/drawingml/2006/main">
                  <a:graphicData uri="http://schemas.microsoft.com/office/word/2010/wordprocessingShape">
                    <wps:wsp>
                      <wps:cNvCnPr/>
                      <wps:spPr>
                        <a:xfrm>
                          <a:off x="0" y="0"/>
                          <a:ext cx="6065520" cy="8890"/>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02F6F805" id="Straight Connector 162" o:spid="_x0000_s1026" style="position:absolute;z-index:251660288;visibility:visible;mso-wrap-style:square;mso-wrap-distance-left:9pt;mso-wrap-distance-top:0;mso-wrap-distance-right:9pt;mso-wrap-distance-bottom:0;mso-position-horizontal:center;mso-position-horizontal-relative:page;mso-position-vertical:absolute;mso-position-vertical-relative:text" from="0,11.5pt" to="477.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" strokecolor="windowText" strokeweight="2pt">
                <w10:wrap anchorx="page"/>
              </v:line>
            </w:pict>
          </mc:Fallback>
        </mc:AlternateContent>
      </w:r>
    </w:p>
    <w:p w:rsidR="008E1073" w:rsidRPr="00033942" w:rsidRDefault="008E1073" w:rsidP="008E1073">
      <w:pPr>
        <w:spacing w:after="0"/>
        <w:rPr>
          <w:rFonts w:eastAsia="Palatino Linotype" w:cs="Times New Roman"/>
          <w:b/>
          <w:sz w:val="24"/>
          <w:szCs w:val="24"/>
        </w:rPr>
      </w:pPr>
      <w:r w:rsidRPr="00033942">
        <w:rPr>
          <w:rFonts w:eastAsia="Palatino Linotype" w:cs="Times New Roman"/>
          <w:b/>
          <w:sz w:val="24"/>
          <w:szCs w:val="24"/>
        </w:rPr>
        <w:t xml:space="preserve">Objective: </w:t>
      </w:r>
      <w:r>
        <w:rPr>
          <w:rFonts w:eastAsia="Palatino Linotype" w:cs="Times New Roman"/>
          <w:b/>
          <w:sz w:val="24"/>
          <w:szCs w:val="24"/>
        </w:rPr>
        <w:t>Begin the process of sharing your PAYS data by determining details of the messages</w:t>
      </w:r>
    </w:p>
    <w:p w:rsidR="008E1073" w:rsidRDefault="008E1073" w:rsidP="008E1073">
      <w:pPr>
        <w:spacing w:after="0"/>
      </w:pPr>
      <w:r w:rsidRPr="00315365">
        <w:rPr>
          <w:rFonts w:eastAsia="Palatino Linotype" w:cs="Times New Roman"/>
          <w:noProof/>
          <w:color w:val="C00000"/>
          <w:sz w:val="32"/>
          <w:szCs w:val="32"/>
        </w:rPr>
        <mc:AlternateContent>
          <mc:Choice Requires="wps">
            <w:drawing>
              <wp:anchor distT="0" distB="0" distL="114300" distR="114300" simplePos="0" relativeHeight="251661312" behindDoc="0" locked="0" layoutInCell="1" allowOverlap="1" wp14:anchorId="256B7085" wp14:editId="25C87071">
                <wp:simplePos x="0" y="0"/>
                <wp:positionH relativeFrom="page">
                  <wp:align>center</wp:align>
                </wp:positionH>
                <wp:positionV relativeFrom="paragraph">
                  <wp:posOffset>151765</wp:posOffset>
                </wp:positionV>
                <wp:extent cx="6065520" cy="8890"/>
                <wp:effectExtent l="0" t="0" r="30480" b="29210"/>
                <wp:wrapNone/>
                <wp:docPr id="163" name="Straight Connector 163"/>
                <wp:cNvGraphicFramePr/>
                <a:graphic xmlns:a="http://schemas.openxmlformats.org/drawingml/2006/main">
                  <a:graphicData uri="http://schemas.microsoft.com/office/word/2010/wordprocessingShape">
                    <wps:wsp>
                      <wps:cNvCnPr/>
                      <wps:spPr>
                        <a:xfrm>
                          <a:off x="0" y="0"/>
                          <a:ext cx="6065520" cy="8890"/>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18A053D3" id="Straight Connector 163" o:spid="_x0000_s1026" style="position:absolute;z-index:251661312;visibility:visible;mso-wrap-style:square;mso-wrap-distance-left:9pt;mso-wrap-distance-top:0;mso-wrap-distance-right:9pt;mso-wrap-distance-bottom:0;mso-position-horizontal:center;mso-position-horizontal-relative:page;mso-position-vertical:absolute;mso-position-vertical-relative:text" from="0,11.95pt" to="477.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" strokecolor="windowText" strokeweight="2pt">
                <w10:wrap anchorx="page"/>
              </v:line>
            </w:pict>
          </mc:Fallback>
        </mc:AlternateContent>
      </w:r>
    </w:p>
    <w:p w:rsidR="008E1073" w:rsidRDefault="008E1073" w:rsidP="008E1073">
      <w:pPr>
        <w:spacing w:after="0"/>
      </w:pPr>
    </w:p>
    <w:p w:rsidR="008E1073" w:rsidRDefault="008E1073" w:rsidP="008E1073">
      <w:pPr>
        <w:spacing w:after="0"/>
      </w:pPr>
      <w:r w:rsidRPr="00BC074A">
        <w:t xml:space="preserve">One of the most important things you can do with this report is </w:t>
      </w:r>
      <w:r>
        <w:t xml:space="preserve">to </w:t>
      </w:r>
      <w:r w:rsidRPr="00BC074A">
        <w:t xml:space="preserve">share the data from it with others. Use this form to help identify who and what you would like to share.  You do not have to stop with what you write down here. This is just an exercise. </w:t>
      </w:r>
      <w:r>
        <w:t>Review this example</w:t>
      </w:r>
      <w:r w:rsidRPr="00BC074A">
        <w:t xml:space="preserve"> for ideas!</w:t>
      </w:r>
    </w:p>
    <w:p w:rsidR="008E1073" w:rsidRPr="007B533A" w:rsidRDefault="008E1073" w:rsidP="008E1073">
      <w:pPr>
        <w:spacing w:after="0" w:line="240" w:lineRule="auto"/>
        <w:rPr>
          <w:rFonts w:asciiTheme="minorHAnsi" w:eastAsia="Palatino Linotype" w:hAnsiTheme="minorHAnsi" w:cs="Times New Roman"/>
        </w:rPr>
      </w:pPr>
      <w:r w:rsidRPr="007B533A">
        <w:rPr>
          <w:rFonts w:asciiTheme="minorHAnsi" w:eastAsia="Palatino Linotype" w:hAnsiTheme="minorHAnsi" w:cs="Times New Roman"/>
        </w:rPr>
        <w:t>-------------------------------------------------------------------------------------------------------------------------------</w:t>
      </w:r>
    </w:p>
    <w:p w:rsidR="008E1073" w:rsidRPr="006F274E" w:rsidRDefault="008E1073" w:rsidP="008E1073">
      <w:pPr>
        <w:spacing w:after="0" w:line="240" w:lineRule="auto"/>
        <w:rPr>
          <w:rFonts w:asciiTheme="minorHAnsi" w:eastAsia="Palatino Linotype" w:hAnsiTheme="minorHAnsi" w:cs="Times New Roman"/>
          <w:b/>
          <w:color w:val="D34817"/>
        </w:rPr>
      </w:pPr>
      <w:r w:rsidRPr="006F274E">
        <w:rPr>
          <w:rFonts w:asciiTheme="minorHAnsi" w:eastAsia="Palatino Linotype" w:hAnsiTheme="minorHAnsi" w:cs="Times New Roman"/>
          <w:b/>
          <w:color w:val="D34817"/>
        </w:rPr>
        <w:t xml:space="preserve">Example: </w:t>
      </w:r>
    </w:p>
    <w:p w:rsidR="008E1073" w:rsidRPr="00BC074A" w:rsidRDefault="008E1073" w:rsidP="008E1073">
      <w:pPr>
        <w:pStyle w:val="NoSpacing"/>
        <w:numPr>
          <w:ilvl w:val="0"/>
          <w:numId w:val="1"/>
        </w:numPr>
        <w:spacing w:after="120"/>
        <w:rPr>
          <w:rFonts w:ascii="Calibri" w:hAnsi="Calibri"/>
        </w:rPr>
      </w:pPr>
      <w:r w:rsidRPr="00BC074A">
        <w:rPr>
          <w:rFonts w:ascii="Calibri" w:hAnsi="Calibri"/>
          <w:b/>
        </w:rPr>
        <w:t>Audience:</w:t>
      </w:r>
      <w:r w:rsidRPr="00BC074A">
        <w:rPr>
          <w:rFonts w:ascii="Calibri" w:hAnsi="Calibri"/>
        </w:rPr>
        <w:t xml:space="preserve"> Students, Parents, PTA, School Board</w:t>
      </w:r>
    </w:p>
    <w:p w:rsidR="008E1073" w:rsidRPr="00BC074A" w:rsidRDefault="008E1073" w:rsidP="008E1073">
      <w:pPr>
        <w:pStyle w:val="NoSpacing"/>
        <w:numPr>
          <w:ilvl w:val="0"/>
          <w:numId w:val="1"/>
        </w:numPr>
        <w:spacing w:after="120"/>
        <w:rPr>
          <w:rFonts w:ascii="Calibri" w:hAnsi="Calibri"/>
        </w:rPr>
      </w:pPr>
      <w:r w:rsidRPr="00BC074A">
        <w:rPr>
          <w:rFonts w:ascii="Calibri" w:hAnsi="Calibri"/>
          <w:b/>
        </w:rPr>
        <w:t>Data to Share:</w:t>
      </w:r>
      <w:r w:rsidRPr="00BC074A">
        <w:rPr>
          <w:rFonts w:ascii="Calibri" w:hAnsi="Calibri"/>
        </w:rPr>
        <w:t xml:space="preserve"> 30-day Marijuana Use, Depression, High Risk Factors</w:t>
      </w:r>
      <w:r>
        <w:rPr>
          <w:rFonts w:ascii="Calibri" w:hAnsi="Calibri"/>
        </w:rPr>
        <w:t>, Low Protective Factors</w:t>
      </w:r>
    </w:p>
    <w:p w:rsidR="008E1073" w:rsidRPr="00BC074A" w:rsidRDefault="008E1073" w:rsidP="008E1073">
      <w:pPr>
        <w:pStyle w:val="NoSpacing"/>
        <w:numPr>
          <w:ilvl w:val="0"/>
          <w:numId w:val="1"/>
        </w:numPr>
        <w:spacing w:after="120"/>
        <w:rPr>
          <w:rFonts w:ascii="Calibri" w:hAnsi="Calibri"/>
        </w:rPr>
      </w:pPr>
      <w:r w:rsidRPr="00BC074A">
        <w:rPr>
          <w:rFonts w:ascii="Calibri" w:hAnsi="Calibri"/>
          <w:b/>
        </w:rPr>
        <w:t>Method to Share:</w:t>
      </w:r>
      <w:r w:rsidRPr="00BC074A">
        <w:rPr>
          <w:rFonts w:ascii="Calibri" w:hAnsi="Calibri"/>
        </w:rPr>
        <w:t xml:space="preserve"> By Grade, School Average, Change over time, Comparison to National Norms</w:t>
      </w:r>
    </w:p>
    <w:p w:rsidR="008E1073" w:rsidRPr="00BC074A" w:rsidRDefault="008E1073" w:rsidP="008E1073">
      <w:pPr>
        <w:pStyle w:val="NoSpacing"/>
        <w:numPr>
          <w:ilvl w:val="0"/>
          <w:numId w:val="1"/>
        </w:numPr>
        <w:spacing w:after="120"/>
        <w:rPr>
          <w:rFonts w:ascii="Calibri" w:hAnsi="Calibri"/>
        </w:rPr>
      </w:pPr>
      <w:r w:rsidRPr="00BC074A">
        <w:rPr>
          <w:rFonts w:ascii="Calibri" w:hAnsi="Calibri"/>
          <w:b/>
        </w:rPr>
        <w:t>How will it be shared:</w:t>
      </w:r>
      <w:r w:rsidRPr="00BC074A">
        <w:rPr>
          <w:rFonts w:ascii="Calibri" w:hAnsi="Calibri"/>
        </w:rPr>
        <w:t xml:space="preserve"> Presentation, Include in School Curriculum, Handout</w:t>
      </w:r>
    </w:p>
    <w:p w:rsidR="008E1073" w:rsidRPr="00BC074A" w:rsidRDefault="008E1073" w:rsidP="008E1073">
      <w:pPr>
        <w:pStyle w:val="NoSpacing"/>
        <w:numPr>
          <w:ilvl w:val="0"/>
          <w:numId w:val="1"/>
        </w:numPr>
        <w:spacing w:after="120"/>
        <w:rPr>
          <w:rFonts w:ascii="Calibri" w:hAnsi="Calibri"/>
        </w:rPr>
      </w:pPr>
      <w:r w:rsidRPr="00BC074A">
        <w:rPr>
          <w:rFonts w:ascii="Calibri" w:hAnsi="Calibri"/>
          <w:b/>
        </w:rPr>
        <w:t>Purpose of sharing:</w:t>
      </w:r>
      <w:r w:rsidRPr="00BC074A">
        <w:rPr>
          <w:rFonts w:ascii="Calibri" w:hAnsi="Calibri"/>
        </w:rPr>
        <w:t xml:space="preserve"> To show school need, to share with students what data they provided</w:t>
      </w:r>
    </w:p>
    <w:p w:rsidR="008E1073" w:rsidRPr="007B533A" w:rsidRDefault="008E1073" w:rsidP="008E1073">
      <w:pPr>
        <w:rPr>
          <w:rFonts w:asciiTheme="minorHAnsi" w:eastAsia="Palatino Linotype" w:hAnsiTheme="minorHAnsi" w:cs="Times New Roman"/>
        </w:rPr>
      </w:pPr>
      <w:r w:rsidRPr="007B533A">
        <w:rPr>
          <w:rFonts w:asciiTheme="minorHAnsi" w:eastAsia="Palatino Linotype" w:hAnsiTheme="minorHAnsi" w:cs="Times New Roman"/>
        </w:rPr>
        <w:t>------------------------------------------------------------------------------------------------------------------</w:t>
      </w:r>
    </w:p>
    <w:p w:rsidR="008E1073" w:rsidRDefault="008E1073" w:rsidP="008E1073">
      <w:pPr>
        <w:spacing w:after="0" w:line="240" w:lineRule="auto"/>
        <w:rPr>
          <w:rFonts w:asciiTheme="minorHAnsi" w:eastAsia="Palatino Linotype" w:hAnsiTheme="minorHAnsi" w:cs="Times New Roman"/>
          <w:b/>
          <w:color w:val="D34817"/>
          <w:sz w:val="24"/>
          <w:szCs w:val="24"/>
        </w:rPr>
      </w:pPr>
      <w:r w:rsidRPr="006F274E">
        <w:rPr>
          <w:rFonts w:asciiTheme="minorHAnsi" w:eastAsia="Palatino Linotype" w:hAnsiTheme="minorHAnsi" w:cs="Times New Roman"/>
          <w:b/>
          <w:color w:val="D34817"/>
          <w:sz w:val="24"/>
          <w:szCs w:val="24"/>
        </w:rPr>
        <w:t>Now it is your turn</w:t>
      </w:r>
      <w:r>
        <w:rPr>
          <w:rFonts w:asciiTheme="minorHAnsi" w:eastAsia="Palatino Linotype" w:hAnsiTheme="minorHAnsi" w:cs="Times New Roman"/>
          <w:b/>
          <w:color w:val="D34817"/>
          <w:sz w:val="24"/>
          <w:szCs w:val="24"/>
        </w:rPr>
        <w:t>…</w:t>
      </w:r>
    </w:p>
    <w:p w:rsidR="008E1073" w:rsidRPr="007B533A" w:rsidRDefault="008E1073" w:rsidP="008E1073">
      <w:pPr>
        <w:spacing w:after="0" w:line="240" w:lineRule="auto"/>
        <w:rPr>
          <w:rFonts w:asciiTheme="minorHAnsi" w:eastAsia="Palatino Linotype" w:hAnsiTheme="minorHAnsi" w:cs="Times New Roman"/>
          <w:b/>
          <w:color w:val="696464"/>
        </w:rPr>
      </w:pPr>
    </w:p>
    <w:p w:rsidR="008E1073" w:rsidRPr="0070402E" w:rsidRDefault="008E1073" w:rsidP="008E1073">
      <w:pPr>
        <w:pStyle w:val="ListParagraph"/>
        <w:numPr>
          <w:ilvl w:val="0"/>
          <w:numId w:val="2"/>
        </w:numPr>
        <w:spacing w:line="360" w:lineRule="auto"/>
        <w:rPr>
          <w:b/>
          <w:bCs/>
        </w:rPr>
      </w:pPr>
      <w:r w:rsidRPr="0070402E">
        <w:rPr>
          <w:b/>
          <w:bCs/>
        </w:rPr>
        <w:t xml:space="preserve">Audience: </w:t>
      </w:r>
    </w:p>
    <w:p w:rsidR="008E1073" w:rsidRPr="0070402E" w:rsidRDefault="008E1073" w:rsidP="008E1073">
      <w:pPr>
        <w:pStyle w:val="ListParagraph"/>
        <w:numPr>
          <w:ilvl w:val="0"/>
          <w:numId w:val="2"/>
        </w:numPr>
        <w:spacing w:line="360" w:lineRule="auto"/>
        <w:rPr>
          <w:b/>
          <w:bCs/>
        </w:rPr>
      </w:pPr>
      <w:r w:rsidRPr="0070402E">
        <w:rPr>
          <w:b/>
          <w:bCs/>
        </w:rPr>
        <w:t xml:space="preserve">Data to Share: </w:t>
      </w:r>
    </w:p>
    <w:p w:rsidR="008E1073" w:rsidRPr="0070402E" w:rsidRDefault="008E1073" w:rsidP="008E1073">
      <w:pPr>
        <w:pStyle w:val="ListParagraph"/>
        <w:numPr>
          <w:ilvl w:val="0"/>
          <w:numId w:val="2"/>
        </w:numPr>
        <w:spacing w:line="360" w:lineRule="auto"/>
        <w:rPr>
          <w:b/>
          <w:bCs/>
        </w:rPr>
      </w:pPr>
      <w:r w:rsidRPr="0070402E">
        <w:rPr>
          <w:b/>
          <w:bCs/>
        </w:rPr>
        <w:t xml:space="preserve">Method to share: </w:t>
      </w:r>
    </w:p>
    <w:p w:rsidR="008E1073" w:rsidRPr="0070402E" w:rsidRDefault="008E1073" w:rsidP="008E1073">
      <w:pPr>
        <w:pStyle w:val="ListParagraph"/>
        <w:numPr>
          <w:ilvl w:val="0"/>
          <w:numId w:val="2"/>
        </w:numPr>
        <w:spacing w:line="360" w:lineRule="auto"/>
        <w:rPr>
          <w:b/>
          <w:bCs/>
        </w:rPr>
      </w:pPr>
      <w:r w:rsidRPr="0070402E">
        <w:rPr>
          <w:b/>
          <w:bCs/>
        </w:rPr>
        <w:t xml:space="preserve">How will it be shared? </w:t>
      </w:r>
    </w:p>
    <w:p w:rsidR="008E1073" w:rsidRPr="0070402E" w:rsidRDefault="008E1073" w:rsidP="008E1073">
      <w:pPr>
        <w:pStyle w:val="ListParagraph"/>
        <w:numPr>
          <w:ilvl w:val="0"/>
          <w:numId w:val="2"/>
        </w:numPr>
        <w:spacing w:line="360" w:lineRule="auto"/>
        <w:rPr>
          <w:b/>
          <w:bCs/>
        </w:rPr>
      </w:pPr>
      <w:r w:rsidRPr="0070402E">
        <w:rPr>
          <w:b/>
          <w:bCs/>
        </w:rPr>
        <w:t xml:space="preserve">Purpose of sharing: </w:t>
      </w:r>
    </w:p>
    <w:p w:rsidR="008E1073" w:rsidRPr="006F274E" w:rsidRDefault="008E1073" w:rsidP="008E1073"/>
    <w:p w:rsidR="008E1073" w:rsidRPr="0070402E" w:rsidRDefault="008E1073" w:rsidP="008E1073">
      <w:pPr>
        <w:pStyle w:val="ListParagraph"/>
        <w:numPr>
          <w:ilvl w:val="0"/>
          <w:numId w:val="2"/>
        </w:numPr>
        <w:spacing w:line="360" w:lineRule="auto"/>
        <w:rPr>
          <w:b/>
          <w:bCs/>
        </w:rPr>
      </w:pPr>
      <w:r w:rsidRPr="0070402E">
        <w:rPr>
          <w:b/>
          <w:bCs/>
        </w:rPr>
        <w:t xml:space="preserve">Audience: </w:t>
      </w:r>
    </w:p>
    <w:p w:rsidR="008E1073" w:rsidRPr="0070402E" w:rsidRDefault="008E1073" w:rsidP="008E1073">
      <w:pPr>
        <w:pStyle w:val="ListParagraph"/>
        <w:numPr>
          <w:ilvl w:val="0"/>
          <w:numId w:val="3"/>
        </w:numPr>
        <w:spacing w:line="360" w:lineRule="auto"/>
        <w:rPr>
          <w:b/>
          <w:bCs/>
        </w:rPr>
      </w:pPr>
      <w:r w:rsidRPr="0070402E">
        <w:rPr>
          <w:b/>
          <w:bCs/>
        </w:rPr>
        <w:t xml:space="preserve">Data to Share: </w:t>
      </w:r>
    </w:p>
    <w:p w:rsidR="008E1073" w:rsidRPr="0070402E" w:rsidRDefault="008E1073" w:rsidP="008E1073">
      <w:pPr>
        <w:pStyle w:val="ListParagraph"/>
        <w:numPr>
          <w:ilvl w:val="0"/>
          <w:numId w:val="3"/>
        </w:numPr>
        <w:spacing w:line="360" w:lineRule="auto"/>
        <w:rPr>
          <w:b/>
          <w:bCs/>
        </w:rPr>
      </w:pPr>
      <w:r w:rsidRPr="0070402E">
        <w:rPr>
          <w:b/>
          <w:bCs/>
        </w:rPr>
        <w:t xml:space="preserve">Method to share: </w:t>
      </w:r>
    </w:p>
    <w:p w:rsidR="008E1073" w:rsidRPr="0070402E" w:rsidRDefault="008E1073" w:rsidP="008E1073">
      <w:pPr>
        <w:pStyle w:val="ListParagraph"/>
        <w:numPr>
          <w:ilvl w:val="0"/>
          <w:numId w:val="3"/>
        </w:numPr>
        <w:spacing w:line="360" w:lineRule="auto"/>
        <w:rPr>
          <w:b/>
          <w:bCs/>
        </w:rPr>
      </w:pPr>
      <w:r w:rsidRPr="0070402E">
        <w:rPr>
          <w:b/>
          <w:bCs/>
        </w:rPr>
        <w:t xml:space="preserve">How will it be shared? </w:t>
      </w:r>
    </w:p>
    <w:p w:rsidR="008E1073" w:rsidRPr="0070402E" w:rsidRDefault="008E1073" w:rsidP="008E1073">
      <w:pPr>
        <w:pStyle w:val="ListParagraph"/>
        <w:numPr>
          <w:ilvl w:val="0"/>
          <w:numId w:val="3"/>
        </w:numPr>
        <w:spacing w:line="360" w:lineRule="auto"/>
        <w:rPr>
          <w:b/>
          <w:bCs/>
        </w:rPr>
      </w:pPr>
      <w:r w:rsidRPr="0070402E">
        <w:rPr>
          <w:b/>
          <w:bCs/>
        </w:rPr>
        <w:t xml:space="preserve">Purpose of sharing: </w:t>
      </w:r>
    </w:p>
    <w:p w:rsidR="009851BC" w:rsidRDefault="009851BC" w:rsidP="008E1073">
      <w:pPr>
        <w:spacing w:after="160" w:line="259" w:lineRule="auto"/>
      </w:pPr>
      <w:bookmarkStart w:id="0" w:name="_GoBack"/>
      <w:bookmarkEnd w:id="0"/>
    </w:p>
    <w:sectPr w:rsidR="009851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A2A" w:rsidRDefault="00676A2A" w:rsidP="008E1073">
      <w:pPr>
        <w:spacing w:after="0" w:line="240" w:lineRule="auto"/>
      </w:pPr>
      <w:r>
        <w:separator/>
      </w:r>
    </w:p>
  </w:endnote>
  <w:endnote w:type="continuationSeparator" w:id="0">
    <w:p w:rsidR="00676A2A" w:rsidRDefault="00676A2A" w:rsidP="008E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ｺﾞｼｯｸM">
    <w:charset w:val="00"/>
    <w:family w:val="roman"/>
    <w:pitch w:val="default"/>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73" w:rsidRDefault="008E1073" w:rsidP="008E1073">
    <w:pPr>
      <w:tabs>
        <w:tab w:val="center" w:pos="4550"/>
        <w:tab w:val="left" w:pos="5818"/>
      </w:tabs>
      <w:ind w:right="260"/>
      <w:jc w:val="right"/>
      <w:rPr>
        <w:color w:val="222A35" w:themeColor="text2" w:themeShade="80"/>
        <w:sz w:val="24"/>
        <w:szCs w:val="24"/>
      </w:rPr>
    </w:pPr>
    <w:r w:rsidRPr="009C135D">
      <w:rPr>
        <w:b/>
        <w:noProof/>
        <w:color w:val="0033CC"/>
        <w:sz w:val="44"/>
        <w:szCs w:val="44"/>
      </w:rPr>
      <mc:AlternateContent>
        <mc:Choice Requires="wps">
          <w:drawing>
            <wp:anchor distT="0" distB="0" distL="114300" distR="114300" simplePos="0" relativeHeight="251659264" behindDoc="0" locked="0" layoutInCell="1" allowOverlap="1" wp14:anchorId="057AD14B" wp14:editId="53BBCC30">
              <wp:simplePos x="0" y="0"/>
              <wp:positionH relativeFrom="column">
                <wp:posOffset>0</wp:posOffset>
              </wp:positionH>
              <wp:positionV relativeFrom="paragraph">
                <wp:posOffset>27940</wp:posOffset>
              </wp:positionV>
              <wp:extent cx="2324100" cy="244475"/>
              <wp:effectExtent l="0" t="0" r="19050" b="22225"/>
              <wp:wrapNone/>
              <wp:docPr id="8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4475"/>
                      </a:xfrm>
                      <a:prstGeom prst="rect">
                        <a:avLst/>
                      </a:prstGeom>
                      <a:solidFill>
                        <a:srgbClr val="000066"/>
                      </a:solidFill>
                      <a:ln w="9525">
                        <a:solidFill>
                          <a:srgbClr val="000000"/>
                        </a:solidFill>
                        <a:miter lim="800000"/>
                        <a:headEnd/>
                        <a:tailEnd/>
                      </a:ln>
                    </wps:spPr>
                    <wps:txbx>
                      <w:txbxContent>
                        <w:p w:rsidR="008E1073" w:rsidRPr="007F7E55" w:rsidRDefault="008E1073" w:rsidP="008E1073">
                          <w:pPr>
                            <w:jc w:val="center"/>
                            <w:rPr>
                              <w:rFonts w:ascii="Arial Narrow" w:hAnsi="Arial Narrow"/>
                            </w:rPr>
                          </w:pPr>
                          <w:r w:rsidRPr="007F7E55">
                            <w:rPr>
                              <w:rFonts w:ascii="Arial Narrow" w:hAnsi="Arial Narrow"/>
                            </w:rPr>
                            <w:t xml:space="preserve">“IT </w:t>
                          </w:r>
                          <w:r w:rsidRPr="007F7E55">
                            <w:rPr>
                              <w:rFonts w:ascii="Arial Narrow" w:hAnsi="Arial Narrow"/>
                              <w:color w:val="CC9900"/>
                            </w:rPr>
                            <w:t>PAYS</w:t>
                          </w:r>
                          <w:r w:rsidRPr="007F7E55">
                            <w:rPr>
                              <w:rFonts w:ascii="Arial Narrow" w:hAnsi="Arial Narrow"/>
                            </w:rPr>
                            <w:t xml:space="preserve"> TO ASK…IT </w:t>
                          </w:r>
                          <w:r w:rsidRPr="007F7E55">
                            <w:rPr>
                              <w:rFonts w:ascii="Arial Narrow" w:hAnsi="Arial Narrow"/>
                              <w:color w:val="CC9900"/>
                            </w:rPr>
                            <w:t xml:space="preserve">PAYS </w:t>
                          </w:r>
                          <w:r w:rsidRPr="007F7E55">
                            <w:rPr>
                              <w:rFonts w:ascii="Arial Narrow" w:hAnsi="Arial Narrow"/>
                            </w:rPr>
                            <w:t>TO KNOW”</w:t>
                          </w:r>
                        </w:p>
                      </w:txbxContent>
                    </wps:txbx>
                    <wps:bodyPr rot="0" vert="horz" wrap="square" lIns="91440" tIns="45720" rIns="91440" bIns="45720" anchor="t" anchorCtr="0">
                      <a:noAutofit/>
                    </wps:bodyPr>
                  </wps:wsp>
                </a:graphicData>
              </a:graphic>
            </wp:anchor>
          </w:drawing>
        </mc:Choice>
        <mc:Fallback>
          <w:pict>
            <v:shapetype w14:anchorId="057AD14B" id="_x0000_t202" coordsize="21600,21600" o:spt="202" path="m,l,21600r21600,l21600,xe">
              <v:stroke joinstyle="miter"/>
              <v:path gradientshapeok="t" o:connecttype="rect"/>
            </v:shapetype>
            <v:shape id="Text Box 2" o:spid="_x0000_s1026" type="#_x0000_t202" style="position:absolute;left:0;text-align:left;margin-left:0;margin-top:2.2pt;width:183pt;height:1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" fillcolor="#006">
              <v:textbox>
                <w:txbxContent>
                  <w:p w:rsidR="008E1073" w:rsidRPr="007F7E55" w:rsidRDefault="008E1073" w:rsidP="008E1073">
                    <w:pPr>
                      <w:jc w:val="center"/>
                      <w:rPr>
                        <w:rFonts w:ascii="Arial Narrow" w:hAnsi="Arial Narrow"/>
                      </w:rPr>
                    </w:pPr>
                    <w:r w:rsidRPr="007F7E55">
                      <w:rPr>
                        <w:rFonts w:ascii="Arial Narrow" w:hAnsi="Arial Narrow"/>
                      </w:rPr>
                      <w:t xml:space="preserve">“IT </w:t>
                    </w:r>
                    <w:r w:rsidRPr="007F7E55">
                      <w:rPr>
                        <w:rFonts w:ascii="Arial Narrow" w:hAnsi="Arial Narrow"/>
                        <w:color w:val="CC9900"/>
                      </w:rPr>
                      <w:t>PAYS</w:t>
                    </w:r>
                    <w:r w:rsidRPr="007F7E55">
                      <w:rPr>
                        <w:rFonts w:ascii="Arial Narrow" w:hAnsi="Arial Narrow"/>
                      </w:rPr>
                      <w:t xml:space="preserve"> TO ASK…IT </w:t>
                    </w:r>
                    <w:r w:rsidRPr="007F7E55">
                      <w:rPr>
                        <w:rFonts w:ascii="Arial Narrow" w:hAnsi="Arial Narrow"/>
                        <w:color w:val="CC9900"/>
                      </w:rPr>
                      <w:t xml:space="preserve">PAYS </w:t>
                    </w:r>
                    <w:r w:rsidRPr="007F7E55">
                      <w:rPr>
                        <w:rFonts w:ascii="Arial Narrow" w:hAnsi="Arial Narrow"/>
                      </w:rPr>
                      <w:t>TO KNOW”</w:t>
                    </w:r>
                  </w:p>
                </w:txbxContent>
              </v:textbox>
            </v:shape>
          </w:pict>
        </mc:Fallback>
      </mc:AlternateContent>
    </w:r>
  </w:p>
  <w:p w:rsidR="008E1073" w:rsidRPr="008E1073" w:rsidRDefault="00CA475B">
    <w:pPr>
      <w:pStyle w:val="Footer"/>
      <w:rPr>
        <w:b/>
        <w:bCs/>
        <w:i/>
        <w:iCs/>
        <w:color w:val="A5A5A5" w:themeColor="accent3"/>
      </w:rPr>
    </w:pPr>
    <w:hyperlink r:id="rId1" w:history="1">
      <w:r w:rsidRPr="00354A49">
        <w:rPr>
          <w:rStyle w:val="Hyperlink"/>
        </w:rPr>
        <w:t>www.epis.psu.edu/paysguide</w:t>
      </w:r>
    </w:hyperlink>
    <w:r w:rsidR="008E1073" w:rsidRPr="000B6CF9">
      <w:rPr>
        <w:rStyle w:val="Hyperlink"/>
        <w:color w:val="0070C0"/>
      </w:rPr>
      <w:tab/>
    </w:r>
    <w:r w:rsidR="008E1073">
      <w:t xml:space="preserve">                                                                                    </w:t>
    </w:r>
    <w:r w:rsidR="008E1073" w:rsidRPr="000B6CF9">
      <w:rPr>
        <w:b/>
        <w:bCs/>
        <w:i/>
        <w:iCs/>
        <w:color w:val="A5A5A5" w:themeColor="accent3"/>
      </w:rPr>
      <w:t>Updated</w:t>
    </w:r>
    <w:r w:rsidR="008E1073">
      <w:rPr>
        <w:b/>
        <w:bCs/>
        <w:i/>
        <w:iCs/>
        <w:color w:val="A5A5A5" w:themeColor="accent3"/>
      </w:rPr>
      <w:t xml:space="preserve">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A2A" w:rsidRDefault="00676A2A" w:rsidP="008E1073">
      <w:pPr>
        <w:spacing w:after="0" w:line="240" w:lineRule="auto"/>
      </w:pPr>
      <w:r>
        <w:separator/>
      </w:r>
    </w:p>
  </w:footnote>
  <w:footnote w:type="continuationSeparator" w:id="0">
    <w:p w:rsidR="00676A2A" w:rsidRDefault="00676A2A" w:rsidP="008E1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37923"/>
    <w:multiLevelType w:val="hybridMultilevel"/>
    <w:tmpl w:val="F968A4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D346716"/>
    <w:multiLevelType w:val="hybridMultilevel"/>
    <w:tmpl w:val="BB6466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45E25D0"/>
    <w:multiLevelType w:val="hybridMultilevel"/>
    <w:tmpl w:val="BBB6E2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73"/>
    <w:rsid w:val="00481810"/>
    <w:rsid w:val="00676A2A"/>
    <w:rsid w:val="008E1073"/>
    <w:rsid w:val="009851BC"/>
    <w:rsid w:val="00CA475B"/>
    <w:rsid w:val="00F1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3C02"/>
  <w15:chartTrackingRefBased/>
  <w15:docId w15:val="{1DD5A704-1A0E-4C83-89FA-CA8DD730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073"/>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1073"/>
    <w:pPr>
      <w:spacing w:after="0" w:line="240" w:lineRule="auto"/>
    </w:pPr>
  </w:style>
  <w:style w:type="paragraph" w:styleId="ListParagraph">
    <w:name w:val="List Paragraph"/>
    <w:basedOn w:val="Normal"/>
    <w:uiPriority w:val="34"/>
    <w:qFormat/>
    <w:rsid w:val="008E1073"/>
    <w:pPr>
      <w:ind w:left="720"/>
      <w:contextualSpacing/>
    </w:pPr>
  </w:style>
  <w:style w:type="character" w:customStyle="1" w:styleId="NoSpacingChar">
    <w:name w:val="No Spacing Char"/>
    <w:basedOn w:val="DefaultParagraphFont"/>
    <w:link w:val="NoSpacing"/>
    <w:uiPriority w:val="1"/>
    <w:rsid w:val="008E1073"/>
  </w:style>
  <w:style w:type="paragraph" w:styleId="Header">
    <w:name w:val="header"/>
    <w:basedOn w:val="Normal"/>
    <w:link w:val="HeaderChar"/>
    <w:uiPriority w:val="99"/>
    <w:unhideWhenUsed/>
    <w:rsid w:val="008E1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073"/>
    <w:rPr>
      <w:rFonts w:ascii="Calibri" w:hAnsi="Calibri"/>
    </w:rPr>
  </w:style>
  <w:style w:type="paragraph" w:styleId="Footer">
    <w:name w:val="footer"/>
    <w:basedOn w:val="Normal"/>
    <w:link w:val="FooterChar"/>
    <w:uiPriority w:val="99"/>
    <w:unhideWhenUsed/>
    <w:rsid w:val="008E1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073"/>
    <w:rPr>
      <w:rFonts w:ascii="Calibri" w:hAnsi="Calibri"/>
    </w:rPr>
  </w:style>
  <w:style w:type="character" w:styleId="Hyperlink">
    <w:name w:val="Hyperlink"/>
    <w:basedOn w:val="DefaultParagraphFont"/>
    <w:uiPriority w:val="99"/>
    <w:unhideWhenUsed/>
    <w:rsid w:val="008E10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pis.psu.edu/pay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1083</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Emigh</dc:creator>
  <cp:keywords/>
  <dc:description/>
  <cp:lastModifiedBy>Jeanine Emigh</cp:lastModifiedBy>
  <cp:revision>3</cp:revision>
  <dcterms:created xsi:type="dcterms:W3CDTF">2020-05-28T22:19:00Z</dcterms:created>
  <dcterms:modified xsi:type="dcterms:W3CDTF">2020-07-22T18:43:00Z</dcterms:modified>
</cp:coreProperties>
</file>